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15F00B6" w14:textId="7EFDCC50" w:rsidR="00BE6A09" w:rsidRDefault="00CA2F7A">
      <w:pPr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  <w:sz w:val="32"/>
          <w:szCs w:val="32"/>
        </w:rPr>
        <w:t>Designierter Kölner Prinz Karneval 2025</w:t>
      </w:r>
    </w:p>
    <w:p w14:paraId="221AAEF7" w14:textId="5743BD76" w:rsidR="00CA2F7A" w:rsidRPr="00782EF9" w:rsidRDefault="00CE227A" w:rsidP="00CA2F7A">
      <w:pPr>
        <w:tabs>
          <w:tab w:val="left" w:pos="3402"/>
          <w:tab w:val="left" w:pos="5387"/>
        </w:tabs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  <w:noProof/>
          <w:sz w:val="32"/>
          <w:szCs w:val="32"/>
        </w:rPr>
        <w:drawing>
          <wp:anchor distT="0" distB="0" distL="114300" distR="114300" simplePos="0" relativeHeight="251658240" behindDoc="0" locked="0" layoutInCell="1" allowOverlap="1" wp14:anchorId="26213B0C" wp14:editId="5CC83D8B">
            <wp:simplePos x="0" y="0"/>
            <wp:positionH relativeFrom="margin">
              <wp:posOffset>-83820</wp:posOffset>
            </wp:positionH>
            <wp:positionV relativeFrom="margin">
              <wp:posOffset>555625</wp:posOffset>
            </wp:positionV>
            <wp:extent cx="982345" cy="772795"/>
            <wp:effectExtent l="3175" t="0" r="0" b="0"/>
            <wp:wrapSquare wrapText="bothSides"/>
            <wp:docPr id="41692414" name="Grafik 1" descr="Ein Bild, das Krawatte, Person, Himmel, Lächel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692414" name="Grafik 1" descr="Ein Bild, das Krawatte, Person, Himmel, Lächeln enthält.&#10;&#10;Automatisch generierte Beschreibung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308" t="12216" r="18722" b="18590"/>
                    <a:stretch/>
                  </pic:blipFill>
                  <pic:spPr bwMode="auto">
                    <a:xfrm rot="5400000">
                      <a:off x="0" y="0"/>
                      <a:ext cx="982345" cy="7727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CA2F7A">
        <w:rPr>
          <w:rFonts w:ascii="Arial" w:hAnsi="Arial" w:cs="Arial"/>
          <w:b/>
          <w:bCs/>
        </w:rPr>
        <w:t>„Prinz René I. “</w:t>
      </w:r>
      <w:r w:rsidR="00CA2F7A" w:rsidRPr="00782EF9">
        <w:rPr>
          <w:rFonts w:ascii="Arial" w:hAnsi="Arial" w:cs="Arial"/>
          <w:b/>
          <w:bCs/>
        </w:rPr>
        <w:t xml:space="preserve"> – </w:t>
      </w:r>
      <w:r w:rsidR="00CA2F7A">
        <w:rPr>
          <w:rFonts w:ascii="Arial" w:hAnsi="Arial" w:cs="Arial"/>
          <w:b/>
          <w:bCs/>
        </w:rPr>
        <w:t xml:space="preserve">René </w:t>
      </w:r>
      <w:proofErr w:type="spellStart"/>
      <w:r w:rsidR="00CA2F7A">
        <w:rPr>
          <w:rFonts w:ascii="Arial" w:hAnsi="Arial" w:cs="Arial"/>
          <w:b/>
          <w:bCs/>
        </w:rPr>
        <w:t>Klöver</w:t>
      </w:r>
      <w:proofErr w:type="spellEnd"/>
      <w:r w:rsidR="00CA2F7A">
        <w:rPr>
          <w:rFonts w:ascii="Arial" w:hAnsi="Arial" w:cs="Arial"/>
          <w:b/>
          <w:bCs/>
        </w:rPr>
        <w:t xml:space="preserve"> </w:t>
      </w:r>
    </w:p>
    <w:p w14:paraId="74B6F05A" w14:textId="4B85636A" w:rsidR="00CA2F7A" w:rsidRPr="00C457C8" w:rsidRDefault="00CA2F7A" w:rsidP="00CA2F7A">
      <w:pPr>
        <w:tabs>
          <w:tab w:val="left" w:pos="3402"/>
          <w:tab w:val="left" w:pos="5387"/>
        </w:tabs>
        <w:rPr>
          <w:rFonts w:ascii="Arial" w:hAnsi="Arial" w:cs="Arial"/>
          <w:b/>
          <w:bCs/>
          <w:lang w:val="en-US"/>
        </w:rPr>
      </w:pPr>
      <w:proofErr w:type="spellStart"/>
      <w:r w:rsidRPr="00C457C8">
        <w:rPr>
          <w:rFonts w:ascii="Arial" w:hAnsi="Arial" w:cs="Arial"/>
          <w:b/>
          <w:bCs/>
          <w:lang w:val="en-US"/>
        </w:rPr>
        <w:t>StattGarde</w:t>
      </w:r>
      <w:proofErr w:type="spellEnd"/>
      <w:r w:rsidRPr="00C457C8">
        <w:rPr>
          <w:rFonts w:ascii="Arial" w:hAnsi="Arial" w:cs="Arial"/>
          <w:b/>
          <w:bCs/>
          <w:lang w:val="en-US"/>
        </w:rPr>
        <w:t xml:space="preserve"> Colonia </w:t>
      </w:r>
      <w:proofErr w:type="spellStart"/>
      <w:r w:rsidRPr="00C457C8">
        <w:rPr>
          <w:rFonts w:ascii="Arial" w:hAnsi="Arial" w:cs="Arial"/>
          <w:b/>
          <w:bCs/>
          <w:lang w:val="en-US"/>
        </w:rPr>
        <w:t>Ahoj</w:t>
      </w:r>
      <w:proofErr w:type="spellEnd"/>
      <w:r w:rsidRPr="00C457C8">
        <w:rPr>
          <w:rFonts w:ascii="Arial" w:hAnsi="Arial" w:cs="Arial"/>
          <w:b/>
          <w:bCs/>
          <w:lang w:val="en-US"/>
        </w:rPr>
        <w:t xml:space="preserve"> </w:t>
      </w:r>
      <w:proofErr w:type="spellStart"/>
      <w:r w:rsidRPr="00C457C8">
        <w:rPr>
          <w:rFonts w:ascii="Arial" w:hAnsi="Arial" w:cs="Arial"/>
          <w:b/>
          <w:bCs/>
          <w:lang w:val="en-US"/>
        </w:rPr>
        <w:t>e.</w:t>
      </w:r>
      <w:r>
        <w:rPr>
          <w:rFonts w:ascii="Arial" w:hAnsi="Arial" w:cs="Arial"/>
          <w:b/>
          <w:bCs/>
          <w:lang w:val="en-US"/>
        </w:rPr>
        <w:t>V.</w:t>
      </w:r>
      <w:proofErr w:type="spellEnd"/>
      <w:r>
        <w:rPr>
          <w:rFonts w:ascii="Arial" w:hAnsi="Arial" w:cs="Arial"/>
          <w:b/>
          <w:bCs/>
          <w:lang w:val="en-US"/>
        </w:rPr>
        <w:t xml:space="preserve"> </w:t>
      </w:r>
    </w:p>
    <w:p w14:paraId="292F967F" w14:textId="77777777" w:rsidR="00CA2F7A" w:rsidRPr="00043E02" w:rsidRDefault="00CA2F7A" w:rsidP="00CA2F7A">
      <w:pPr>
        <w:tabs>
          <w:tab w:val="left" w:pos="3402"/>
          <w:tab w:val="left" w:pos="5387"/>
        </w:tabs>
        <w:rPr>
          <w:rFonts w:ascii="Arial" w:hAnsi="Arial" w:cs="Arial"/>
          <w:b/>
          <w:bCs/>
        </w:rPr>
      </w:pPr>
      <w:r w:rsidRPr="00043E02">
        <w:rPr>
          <w:rFonts w:ascii="Arial" w:hAnsi="Arial" w:cs="Arial"/>
          <w:b/>
          <w:bCs/>
        </w:rPr>
        <w:t xml:space="preserve">Geburtsdatum: </w:t>
      </w:r>
      <w:r w:rsidRPr="00043E02">
        <w:rPr>
          <w:rFonts w:ascii="Arial" w:hAnsi="Arial" w:cs="Arial"/>
        </w:rPr>
        <w:t>30.7.1965</w:t>
      </w:r>
    </w:p>
    <w:p w14:paraId="24AB2401" w14:textId="1DAA8233" w:rsidR="00BE6A09" w:rsidRDefault="00CA2F7A" w:rsidP="00CA2F7A">
      <w:pPr>
        <w:tabs>
          <w:tab w:val="left" w:pos="3402"/>
          <w:tab w:val="left" w:pos="5387"/>
        </w:tabs>
        <w:rPr>
          <w:rFonts w:ascii="Arial" w:hAnsi="Arial" w:cs="Arial"/>
          <w:b/>
          <w:bCs/>
        </w:rPr>
      </w:pPr>
      <w:r w:rsidRPr="00782EF9">
        <w:rPr>
          <w:rFonts w:ascii="Arial" w:hAnsi="Arial" w:cs="Arial"/>
          <w:b/>
          <w:bCs/>
        </w:rPr>
        <w:t>Familienstand</w:t>
      </w:r>
      <w:r>
        <w:rPr>
          <w:rFonts w:ascii="Arial" w:hAnsi="Arial" w:cs="Arial"/>
          <w:b/>
          <w:bCs/>
        </w:rPr>
        <w:t xml:space="preserve">: </w:t>
      </w:r>
      <w:r>
        <w:rPr>
          <w:rFonts w:ascii="Arial" w:hAnsi="Arial" w:cs="Arial"/>
        </w:rPr>
        <w:t>verheiratet</w:t>
      </w:r>
      <w:r>
        <w:rPr>
          <w:rFonts w:ascii="Arial" w:hAnsi="Arial" w:cs="Arial"/>
          <w:b/>
          <w:bCs/>
        </w:rPr>
        <w:t xml:space="preserve"> </w:t>
      </w:r>
    </w:p>
    <w:p w14:paraId="09D3C5CC" w14:textId="77777777" w:rsidR="00CA2F7A" w:rsidRPr="00782EF9" w:rsidRDefault="00CA2F7A" w:rsidP="00CA2F7A">
      <w:pPr>
        <w:rPr>
          <w:rFonts w:ascii="Arial" w:hAnsi="Arial" w:cs="Arial"/>
        </w:rPr>
      </w:pPr>
      <w:r w:rsidRPr="00782EF9">
        <w:rPr>
          <w:rFonts w:ascii="Arial" w:hAnsi="Arial" w:cs="Arial"/>
          <w:b/>
          <w:bCs/>
        </w:rPr>
        <w:t>Beruf:</w:t>
      </w:r>
      <w:r w:rsidRPr="00782EF9">
        <w:rPr>
          <w:rFonts w:ascii="Arial" w:hAnsi="Arial" w:cs="Arial"/>
        </w:rPr>
        <w:t xml:space="preserve"> </w:t>
      </w:r>
    </w:p>
    <w:p w14:paraId="1C57EB0B" w14:textId="77777777" w:rsidR="00CA2F7A" w:rsidRPr="0025287A" w:rsidRDefault="00CA2F7A" w:rsidP="00CA2F7A">
      <w:pPr>
        <w:rPr>
          <w:rFonts w:ascii="Arial" w:hAnsi="Arial" w:cs="Arial"/>
        </w:rPr>
      </w:pPr>
      <w:r>
        <w:rPr>
          <w:rFonts w:ascii="Arial" w:hAnsi="Arial" w:cs="Arial"/>
        </w:rPr>
        <w:t xml:space="preserve">René </w:t>
      </w:r>
      <w:proofErr w:type="spellStart"/>
      <w:r>
        <w:rPr>
          <w:rFonts w:ascii="Arial" w:hAnsi="Arial" w:cs="Arial"/>
        </w:rPr>
        <w:t>Klöver</w:t>
      </w:r>
      <w:proofErr w:type="spellEnd"/>
      <w:r>
        <w:rPr>
          <w:rFonts w:ascii="Arial" w:hAnsi="Arial" w:cs="Arial"/>
        </w:rPr>
        <w:t xml:space="preserve"> war über 30 Jahre lang – seit 1986 – für die Bayer AG in unterschiedlichen Management-Positionen in Marketing &amp; Vertrieb tätig. Danach wechselte er zwar das Unternehmen, aber nicht die Branche. Nach fünf Jahren bei der Bayer-Abspaltung Covestro AG ist René heute als selbstständiger Berater in der Chemieindustrie tätig.</w:t>
      </w:r>
    </w:p>
    <w:p w14:paraId="73E0C6DB" w14:textId="77777777" w:rsidR="00CA2F7A" w:rsidRPr="00782EF9" w:rsidRDefault="00CA2F7A" w:rsidP="00CA2F7A">
      <w:pPr>
        <w:ind w:left="2830" w:hanging="2830"/>
        <w:rPr>
          <w:rFonts w:ascii="Arial" w:hAnsi="Arial" w:cs="Arial"/>
          <w:b/>
          <w:bCs/>
        </w:rPr>
      </w:pPr>
      <w:r w:rsidRPr="00782EF9">
        <w:rPr>
          <w:rFonts w:ascii="Arial" w:hAnsi="Arial" w:cs="Arial"/>
          <w:b/>
          <w:bCs/>
        </w:rPr>
        <w:t xml:space="preserve">Freizeit: </w:t>
      </w:r>
    </w:p>
    <w:p w14:paraId="1139B2CD" w14:textId="77777777" w:rsidR="00CA2F7A" w:rsidRPr="0082292A" w:rsidRDefault="00CA2F7A" w:rsidP="00CA2F7A">
      <w:pPr>
        <w:rPr>
          <w:rFonts w:ascii="Arial" w:hAnsi="Arial" w:cs="Arial"/>
        </w:rPr>
      </w:pPr>
      <w:r>
        <w:rPr>
          <w:rFonts w:ascii="Arial" w:hAnsi="Arial" w:cs="Arial"/>
        </w:rPr>
        <w:t xml:space="preserve">Seine Freizeit verbringt René am liebsten in der Natur – gemeinsam mit Ehemann Kevin und Hund Oskar: Fahrrad fahren oder Wandern, in den Bergen oder am Meer. Auch Skilaufen in Österreich ist ein fester Termin im Jahr. </w:t>
      </w:r>
    </w:p>
    <w:p w14:paraId="6D8D23E2" w14:textId="77777777" w:rsidR="00CA2F7A" w:rsidRPr="00460D7A" w:rsidRDefault="00CA2F7A" w:rsidP="00CA2F7A">
      <w:pPr>
        <w:rPr>
          <w:rFonts w:eastAsiaTheme="minorHAnsi"/>
        </w:rPr>
      </w:pPr>
      <w:r w:rsidRPr="0082292A">
        <w:rPr>
          <w:rFonts w:ascii="Arial" w:hAnsi="Arial" w:cs="Arial"/>
        </w:rPr>
        <w:t xml:space="preserve">Der Sport war schon immer eine </w:t>
      </w:r>
      <w:r>
        <w:rPr>
          <w:rFonts w:ascii="Arial" w:hAnsi="Arial" w:cs="Arial"/>
        </w:rPr>
        <w:t xml:space="preserve">große </w:t>
      </w:r>
      <w:r w:rsidRPr="0082292A">
        <w:rPr>
          <w:rFonts w:ascii="Arial" w:hAnsi="Arial" w:cs="Arial"/>
        </w:rPr>
        <w:t>Leidenschaft</w:t>
      </w:r>
      <w:r>
        <w:rPr>
          <w:rFonts w:ascii="Arial" w:hAnsi="Arial" w:cs="Arial"/>
        </w:rPr>
        <w:t xml:space="preserve"> des designierten Prinzen. A</w:t>
      </w:r>
      <w:r w:rsidRPr="0082292A">
        <w:rPr>
          <w:rFonts w:ascii="Arial" w:hAnsi="Arial" w:cs="Arial"/>
        </w:rPr>
        <w:t xml:space="preserve">ls treuer FC-Fan und Dauerkartenbesitzer im Oberrang der Südkurve </w:t>
      </w:r>
      <w:r>
        <w:rPr>
          <w:rFonts w:ascii="Arial" w:hAnsi="Arial" w:cs="Arial"/>
        </w:rPr>
        <w:t>ist er</w:t>
      </w:r>
      <w:r w:rsidRPr="0082292A">
        <w:rPr>
          <w:rFonts w:ascii="Arial" w:hAnsi="Arial" w:cs="Arial"/>
        </w:rPr>
        <w:t xml:space="preserve"> bei fast jedem Heimspiel im Stadion.</w:t>
      </w:r>
      <w:r>
        <w:rPr>
          <w:rFonts w:ascii="Arial" w:hAnsi="Arial" w:cs="Arial"/>
        </w:rPr>
        <w:t xml:space="preserve"> Früher war er auch selbst aktiv:</w:t>
      </w:r>
      <w:r w:rsidRPr="0082292A">
        <w:rPr>
          <w:rFonts w:ascii="Arial" w:hAnsi="Arial" w:cs="Arial"/>
        </w:rPr>
        <w:t xml:space="preserve"> Von 1982 bis 1991 spielte </w:t>
      </w:r>
      <w:r>
        <w:rPr>
          <w:rFonts w:ascii="Arial" w:hAnsi="Arial" w:cs="Arial"/>
        </w:rPr>
        <w:t xml:space="preserve">René </w:t>
      </w:r>
      <w:r w:rsidRPr="0082292A">
        <w:rPr>
          <w:rFonts w:ascii="Arial" w:hAnsi="Arial" w:cs="Arial"/>
        </w:rPr>
        <w:t>als Torwart in der Oberliga Nordrhein und bestritt für den FV Bad Honnef und Bayer Leverkusen insgesamt 240 Spiele. Insbesondere die</w:t>
      </w:r>
      <w:r>
        <w:rPr>
          <w:rFonts w:ascii="Arial" w:hAnsi="Arial" w:cs="Arial"/>
        </w:rPr>
        <w:t xml:space="preserve"> drei</w:t>
      </w:r>
      <w:r w:rsidRPr="0082292A">
        <w:rPr>
          <w:rFonts w:ascii="Arial" w:hAnsi="Arial" w:cs="Arial"/>
        </w:rPr>
        <w:t xml:space="preserve"> Jahre unter Reiner Calmund in Leverkusen </w:t>
      </w:r>
      <w:r>
        <w:rPr>
          <w:rFonts w:ascii="Arial" w:hAnsi="Arial" w:cs="Arial"/>
        </w:rPr>
        <w:t xml:space="preserve">und der gleichzeitigen Ausbildung zum Industriekaufmann bei der Bayer AG </w:t>
      </w:r>
      <w:r w:rsidRPr="0082292A">
        <w:rPr>
          <w:rFonts w:ascii="Arial" w:hAnsi="Arial" w:cs="Arial"/>
        </w:rPr>
        <w:t>war</w:t>
      </w:r>
      <w:r>
        <w:rPr>
          <w:rFonts w:ascii="Arial" w:hAnsi="Arial" w:cs="Arial"/>
        </w:rPr>
        <w:t>en</w:t>
      </w:r>
      <w:r w:rsidRPr="0082292A">
        <w:rPr>
          <w:rFonts w:ascii="Arial" w:hAnsi="Arial" w:cs="Arial"/>
        </w:rPr>
        <w:t xml:space="preserve"> eine</w:t>
      </w:r>
      <w:r>
        <w:rPr>
          <w:rFonts w:ascii="Arial" w:hAnsi="Arial" w:cs="Arial"/>
        </w:rPr>
        <w:t xml:space="preserve"> sehr</w:t>
      </w:r>
      <w:r w:rsidRPr="0082292A">
        <w:rPr>
          <w:rFonts w:ascii="Arial" w:hAnsi="Arial" w:cs="Arial"/>
        </w:rPr>
        <w:t xml:space="preserve"> prägende </w:t>
      </w:r>
      <w:r>
        <w:rPr>
          <w:rFonts w:ascii="Arial" w:hAnsi="Arial" w:cs="Arial"/>
        </w:rPr>
        <w:t xml:space="preserve">und rückblickend wegweisende </w:t>
      </w:r>
      <w:r w:rsidRPr="0082292A">
        <w:rPr>
          <w:rFonts w:ascii="Arial" w:hAnsi="Arial" w:cs="Arial"/>
        </w:rPr>
        <w:t>Zeit</w:t>
      </w:r>
      <w:r>
        <w:rPr>
          <w:rFonts w:ascii="Arial" w:hAnsi="Arial" w:cs="Arial"/>
        </w:rPr>
        <w:t xml:space="preserve"> für René.</w:t>
      </w:r>
    </w:p>
    <w:p w14:paraId="5AA684E5" w14:textId="77777777" w:rsidR="00CA2F7A" w:rsidRPr="00782EF9" w:rsidRDefault="00CA2F7A" w:rsidP="00CA2F7A">
      <w:pPr>
        <w:ind w:left="2830" w:hanging="2830"/>
        <w:rPr>
          <w:rFonts w:ascii="Arial" w:hAnsi="Arial" w:cs="Arial"/>
          <w:b/>
          <w:bCs/>
        </w:rPr>
      </w:pPr>
      <w:r w:rsidRPr="00782EF9">
        <w:rPr>
          <w:rFonts w:ascii="Arial" w:hAnsi="Arial" w:cs="Arial"/>
          <w:b/>
          <w:bCs/>
        </w:rPr>
        <w:t xml:space="preserve">Karnevalistische Aktivitäten: </w:t>
      </w:r>
      <w:r w:rsidRPr="00782EF9">
        <w:rPr>
          <w:rFonts w:ascii="Arial" w:hAnsi="Arial" w:cs="Arial"/>
          <w:b/>
          <w:bCs/>
        </w:rPr>
        <w:tab/>
      </w:r>
    </w:p>
    <w:p w14:paraId="41451F55" w14:textId="77777777" w:rsidR="00CA2F7A" w:rsidRPr="00C34857" w:rsidRDefault="00CA2F7A" w:rsidP="00CA2F7A">
      <w:pPr>
        <w:pStyle w:val="StandardWeb"/>
        <w:rPr>
          <w:rFonts w:ascii="Arial" w:hAnsi="Arial" w:cs="Arial"/>
          <w:sz w:val="22"/>
          <w:szCs w:val="22"/>
        </w:rPr>
      </w:pPr>
      <w:r w:rsidRPr="00C34857">
        <w:rPr>
          <w:rFonts w:ascii="Arial" w:hAnsi="Arial" w:cs="Arial"/>
          <w:sz w:val="22"/>
          <w:szCs w:val="22"/>
        </w:rPr>
        <w:t>Seit 2011</w:t>
      </w:r>
      <w:r w:rsidRPr="00C34857">
        <w:rPr>
          <w:rFonts w:ascii="Arial" w:hAnsi="Arial" w:cs="Arial"/>
          <w:sz w:val="22"/>
          <w:szCs w:val="22"/>
        </w:rPr>
        <w:tab/>
      </w:r>
      <w:r w:rsidRPr="00C34857">
        <w:rPr>
          <w:rFonts w:ascii="Arial" w:hAnsi="Arial" w:cs="Arial"/>
          <w:sz w:val="22"/>
          <w:szCs w:val="22"/>
        </w:rPr>
        <w:tab/>
      </w:r>
      <w:proofErr w:type="spellStart"/>
      <w:r w:rsidRPr="00C34857">
        <w:rPr>
          <w:rFonts w:ascii="Arial" w:hAnsi="Arial" w:cs="Arial"/>
          <w:sz w:val="22"/>
          <w:szCs w:val="22"/>
        </w:rPr>
        <w:t>StattGarde</w:t>
      </w:r>
      <w:proofErr w:type="spellEnd"/>
      <w:r w:rsidRPr="00C34857">
        <w:rPr>
          <w:rFonts w:ascii="Arial" w:hAnsi="Arial" w:cs="Arial"/>
          <w:sz w:val="22"/>
          <w:szCs w:val="22"/>
        </w:rPr>
        <w:t xml:space="preserve"> Colonia </w:t>
      </w:r>
      <w:proofErr w:type="spellStart"/>
      <w:r w:rsidRPr="00C34857">
        <w:rPr>
          <w:rFonts w:ascii="Arial" w:hAnsi="Arial" w:cs="Arial"/>
          <w:sz w:val="22"/>
          <w:szCs w:val="22"/>
        </w:rPr>
        <w:t>Ahoj</w:t>
      </w:r>
      <w:proofErr w:type="spellEnd"/>
      <w:r w:rsidRPr="00C34857">
        <w:rPr>
          <w:rFonts w:ascii="Arial" w:hAnsi="Arial" w:cs="Arial"/>
          <w:sz w:val="22"/>
          <w:szCs w:val="22"/>
        </w:rPr>
        <w:t xml:space="preserve"> e.V.  </w:t>
      </w:r>
    </w:p>
    <w:p w14:paraId="13CFC710" w14:textId="77777777" w:rsidR="00CA2F7A" w:rsidRDefault="00CA2F7A" w:rsidP="00CA2F7A">
      <w:pPr>
        <w:pStyle w:val="StandardWeb"/>
        <w:ind w:left="2120" w:hanging="2120"/>
        <w:rPr>
          <w:rFonts w:ascii="Arial" w:hAnsi="Arial" w:cs="Arial"/>
          <w:sz w:val="22"/>
          <w:szCs w:val="22"/>
        </w:rPr>
      </w:pPr>
      <w:r w:rsidRPr="00285E88">
        <w:rPr>
          <w:rFonts w:ascii="Arial" w:hAnsi="Arial" w:cs="Arial"/>
          <w:sz w:val="22"/>
          <w:szCs w:val="22"/>
        </w:rPr>
        <w:t>Seit 201</w:t>
      </w:r>
      <w:r>
        <w:rPr>
          <w:rFonts w:ascii="Arial" w:hAnsi="Arial" w:cs="Arial"/>
          <w:sz w:val="22"/>
          <w:szCs w:val="22"/>
        </w:rPr>
        <w:t>5</w:t>
      </w:r>
      <w:r w:rsidRPr="00285E88">
        <w:rPr>
          <w:rFonts w:ascii="Arial" w:hAnsi="Arial" w:cs="Arial"/>
          <w:sz w:val="22"/>
          <w:szCs w:val="22"/>
        </w:rPr>
        <w:tab/>
      </w:r>
      <w:r w:rsidRPr="00285E88"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 xml:space="preserve">Mitbegründer des </w:t>
      </w:r>
      <w:proofErr w:type="spellStart"/>
      <w:r>
        <w:rPr>
          <w:rFonts w:ascii="Arial" w:hAnsi="Arial" w:cs="Arial"/>
          <w:sz w:val="22"/>
          <w:szCs w:val="22"/>
        </w:rPr>
        <w:t>StattGarde</w:t>
      </w:r>
      <w:proofErr w:type="spellEnd"/>
      <w:r>
        <w:rPr>
          <w:rFonts w:ascii="Arial" w:hAnsi="Arial" w:cs="Arial"/>
          <w:sz w:val="22"/>
          <w:szCs w:val="22"/>
        </w:rPr>
        <w:t>-Fördervereins „Die Reederei e.V.“ (Förderung für Vereinsprojekte und in Not geratene Mitglieder)</w:t>
      </w:r>
    </w:p>
    <w:p w14:paraId="251479B8" w14:textId="77777777" w:rsidR="00CA2F7A" w:rsidRDefault="00CA2F7A" w:rsidP="00CA2F7A">
      <w:pPr>
        <w:pStyle w:val="StandardWeb"/>
        <w:rPr>
          <w:rFonts w:ascii="Arial" w:hAnsi="Arial" w:cs="Arial"/>
          <w:sz w:val="22"/>
          <w:szCs w:val="22"/>
        </w:rPr>
      </w:pPr>
      <w:r w:rsidRPr="00285E88">
        <w:rPr>
          <w:rFonts w:ascii="Arial" w:hAnsi="Arial" w:cs="Arial"/>
          <w:sz w:val="22"/>
          <w:szCs w:val="22"/>
        </w:rPr>
        <w:t>Seit 201</w:t>
      </w:r>
      <w:r>
        <w:rPr>
          <w:rFonts w:ascii="Arial" w:hAnsi="Arial" w:cs="Arial"/>
          <w:sz w:val="22"/>
          <w:szCs w:val="22"/>
        </w:rPr>
        <w:t>6</w:t>
      </w:r>
      <w:r w:rsidRPr="00285E88">
        <w:rPr>
          <w:rFonts w:ascii="Arial" w:hAnsi="Arial" w:cs="Arial"/>
          <w:sz w:val="22"/>
          <w:szCs w:val="22"/>
        </w:rPr>
        <w:tab/>
      </w:r>
      <w:r w:rsidRPr="00285E88"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 xml:space="preserve">Vorsitzender des </w:t>
      </w:r>
      <w:proofErr w:type="spellStart"/>
      <w:r>
        <w:rPr>
          <w:rFonts w:ascii="Arial" w:hAnsi="Arial" w:cs="Arial"/>
          <w:sz w:val="22"/>
          <w:szCs w:val="22"/>
        </w:rPr>
        <w:t>StattGarde</w:t>
      </w:r>
      <w:proofErr w:type="spellEnd"/>
      <w:r>
        <w:rPr>
          <w:rFonts w:ascii="Arial" w:hAnsi="Arial" w:cs="Arial"/>
          <w:sz w:val="22"/>
          <w:szCs w:val="22"/>
        </w:rPr>
        <w:t>-Fördervereins „Die Reederei e.V.“</w:t>
      </w:r>
    </w:p>
    <w:p w14:paraId="4544F6BD" w14:textId="1D8E5792" w:rsidR="00735521" w:rsidRDefault="00CA2F7A" w:rsidP="00CA2F7A">
      <w:pPr>
        <w:pStyle w:val="StandardWeb"/>
        <w:ind w:left="2120" w:hanging="2120"/>
        <w:rPr>
          <w:rFonts w:ascii="Arial" w:hAnsi="Arial" w:cs="Arial"/>
          <w:sz w:val="22"/>
          <w:szCs w:val="22"/>
        </w:rPr>
      </w:pPr>
      <w:r w:rsidRPr="00285E88">
        <w:rPr>
          <w:rFonts w:ascii="Arial" w:hAnsi="Arial" w:cs="Arial"/>
          <w:sz w:val="22"/>
          <w:szCs w:val="22"/>
        </w:rPr>
        <w:t>Seit 20</w:t>
      </w:r>
      <w:r>
        <w:rPr>
          <w:rFonts w:ascii="Arial" w:hAnsi="Arial" w:cs="Arial"/>
          <w:sz w:val="22"/>
          <w:szCs w:val="22"/>
        </w:rPr>
        <w:t>21</w:t>
      </w:r>
      <w:r w:rsidRPr="00285E88">
        <w:rPr>
          <w:rFonts w:ascii="Arial" w:hAnsi="Arial" w:cs="Arial"/>
          <w:sz w:val="22"/>
          <w:szCs w:val="22"/>
        </w:rPr>
        <w:tab/>
      </w:r>
      <w:r w:rsidRPr="00285E88"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 xml:space="preserve">Fördermitglied der Kölschen Kippa Köpp e.V. </w:t>
      </w:r>
      <w:proofErr w:type="spellStart"/>
      <w:r>
        <w:rPr>
          <w:rFonts w:ascii="Arial" w:hAnsi="Arial" w:cs="Arial"/>
          <w:sz w:val="22"/>
          <w:szCs w:val="22"/>
        </w:rPr>
        <w:t>vun</w:t>
      </w:r>
      <w:proofErr w:type="spellEnd"/>
      <w:r>
        <w:rPr>
          <w:rFonts w:ascii="Arial" w:hAnsi="Arial" w:cs="Arial"/>
          <w:sz w:val="22"/>
          <w:szCs w:val="22"/>
        </w:rPr>
        <w:t xml:space="preserve"> 2017</w:t>
      </w:r>
    </w:p>
    <w:p w14:paraId="18AEDA32" w14:textId="6418A8D4" w:rsidR="00BE6A09" w:rsidRDefault="00BE6A09">
      <w:pPr>
        <w:rPr>
          <w:rFonts w:ascii="Arial" w:hAnsi="Arial" w:cs="Arial"/>
        </w:rPr>
      </w:pPr>
    </w:p>
    <w:sectPr w:rsidR="00BE6A09">
      <w:headerReference w:type="first" r:id="rId8"/>
      <w:pgSz w:w="11906" w:h="16838"/>
      <w:pgMar w:top="2268" w:right="1701" w:bottom="1418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F63E39C" w14:textId="77777777" w:rsidR="008271D3" w:rsidRDefault="008271D3">
      <w:pPr>
        <w:spacing w:after="0" w:line="240" w:lineRule="auto"/>
      </w:pPr>
      <w:r>
        <w:separator/>
      </w:r>
    </w:p>
  </w:endnote>
  <w:endnote w:type="continuationSeparator" w:id="0">
    <w:p w14:paraId="01554993" w14:textId="77777777" w:rsidR="008271D3" w:rsidRDefault="008271D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BC08FB7" w14:textId="77777777" w:rsidR="008271D3" w:rsidRDefault="008271D3">
      <w:pPr>
        <w:spacing w:after="0" w:line="240" w:lineRule="auto"/>
      </w:pPr>
      <w:r>
        <w:separator/>
      </w:r>
    </w:p>
  </w:footnote>
  <w:footnote w:type="continuationSeparator" w:id="0">
    <w:p w14:paraId="023351E7" w14:textId="77777777" w:rsidR="008271D3" w:rsidRDefault="008271D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EDA7DA6" w14:textId="77777777" w:rsidR="00BE6A09" w:rsidRDefault="00000000">
    <w:pPr>
      <w:pStyle w:val="Kopfzeile"/>
      <w:ind w:left="720"/>
      <w:rPr>
        <w:rFonts w:ascii="Arial" w:hAnsi="Arial" w:cs="Arial"/>
        <w:sz w:val="20"/>
        <w:szCs w:val="20"/>
      </w:rPr>
    </w:pPr>
    <w:r>
      <w:rPr>
        <w:rFonts w:ascii="Arial" w:hAnsi="Arial" w:cs="Arial"/>
        <w:noProof/>
        <w:sz w:val="20"/>
        <w:szCs w:val="20"/>
        <w:lang w:eastAsia="de-DE"/>
      </w:rPr>
      <w:drawing>
        <wp:anchor distT="0" distB="0" distL="114300" distR="114300" simplePos="0" relativeHeight="251658240" behindDoc="1" locked="0" layoutInCell="1" allowOverlap="1" wp14:anchorId="41508CC7" wp14:editId="4A3594A5">
          <wp:simplePos x="0" y="0"/>
          <wp:positionH relativeFrom="column">
            <wp:posOffset>3937635</wp:posOffset>
          </wp:positionH>
          <wp:positionV relativeFrom="paragraph">
            <wp:posOffset>-97790</wp:posOffset>
          </wp:positionV>
          <wp:extent cx="2313305" cy="1233170"/>
          <wp:effectExtent l="0" t="0" r="0" b="5080"/>
          <wp:wrapTopAndBottom/>
          <wp:docPr id="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KK_Logo2017_Festkomitee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313305" cy="123317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3F130EFD" w14:textId="77777777" w:rsidR="00BE6A09" w:rsidRDefault="00BE6A09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59C5199"/>
    <w:multiLevelType w:val="hybridMultilevel"/>
    <w:tmpl w:val="A32EBB62"/>
    <w:lvl w:ilvl="0" w:tplc="A3907AC6"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9345268"/>
    <w:multiLevelType w:val="hybridMultilevel"/>
    <w:tmpl w:val="2DA6C588"/>
    <w:lvl w:ilvl="0" w:tplc="04070001">
      <w:start w:val="1"/>
      <w:numFmt w:val="bullet"/>
      <w:lvlText w:val=""/>
      <w:lvlJc w:val="left"/>
      <w:pPr>
        <w:ind w:left="2484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3204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3924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4644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5364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6084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6804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7524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8244" w:hanging="360"/>
      </w:pPr>
      <w:rPr>
        <w:rFonts w:ascii="Wingdings" w:hAnsi="Wingdings" w:hint="default"/>
      </w:rPr>
    </w:lvl>
  </w:abstractNum>
  <w:abstractNum w:abstractNumId="2" w15:restartNumberingAfterBreak="0">
    <w:nsid w:val="0E3D79B8"/>
    <w:multiLevelType w:val="hybridMultilevel"/>
    <w:tmpl w:val="9E768B7A"/>
    <w:lvl w:ilvl="0" w:tplc="04070001">
      <w:start w:val="1"/>
      <w:numFmt w:val="bullet"/>
      <w:lvlText w:val=""/>
      <w:lvlJc w:val="left"/>
      <w:pPr>
        <w:ind w:left="353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425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497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569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641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713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785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857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9290" w:hanging="360"/>
      </w:pPr>
      <w:rPr>
        <w:rFonts w:ascii="Wingdings" w:hAnsi="Wingdings" w:hint="default"/>
      </w:rPr>
    </w:lvl>
  </w:abstractNum>
  <w:abstractNum w:abstractNumId="3" w15:restartNumberingAfterBreak="0">
    <w:nsid w:val="27010D04"/>
    <w:multiLevelType w:val="hybridMultilevel"/>
    <w:tmpl w:val="117C435C"/>
    <w:lvl w:ilvl="0" w:tplc="04070001">
      <w:start w:val="1"/>
      <w:numFmt w:val="bullet"/>
      <w:lvlText w:val=""/>
      <w:lvlJc w:val="left"/>
      <w:pPr>
        <w:ind w:left="2484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3204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3924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4644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5364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6084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6804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7524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8244" w:hanging="360"/>
      </w:pPr>
      <w:rPr>
        <w:rFonts w:ascii="Wingdings" w:hAnsi="Wingdings" w:hint="default"/>
      </w:rPr>
    </w:lvl>
  </w:abstractNum>
  <w:abstractNum w:abstractNumId="4" w15:restartNumberingAfterBreak="0">
    <w:nsid w:val="2FAC21E7"/>
    <w:multiLevelType w:val="hybridMultilevel"/>
    <w:tmpl w:val="E1E8091E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E4A6A6E"/>
    <w:multiLevelType w:val="hybridMultilevel"/>
    <w:tmpl w:val="A1165914"/>
    <w:lvl w:ilvl="0" w:tplc="0407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6" w15:restartNumberingAfterBreak="0">
    <w:nsid w:val="4E5D1724"/>
    <w:multiLevelType w:val="hybridMultilevel"/>
    <w:tmpl w:val="E724F448"/>
    <w:lvl w:ilvl="0" w:tplc="004E00B8"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4660E28"/>
    <w:multiLevelType w:val="hybridMultilevel"/>
    <w:tmpl w:val="B26C4B06"/>
    <w:lvl w:ilvl="0" w:tplc="04070001">
      <w:start w:val="1"/>
      <w:numFmt w:val="bullet"/>
      <w:lvlText w:val=""/>
      <w:lvlJc w:val="left"/>
      <w:pPr>
        <w:ind w:left="2484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3204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3924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4644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5364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6084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6804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7524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8244" w:hanging="360"/>
      </w:pPr>
      <w:rPr>
        <w:rFonts w:ascii="Wingdings" w:hAnsi="Wingdings" w:hint="default"/>
      </w:rPr>
    </w:lvl>
  </w:abstractNum>
  <w:abstractNum w:abstractNumId="8" w15:restartNumberingAfterBreak="0">
    <w:nsid w:val="685316C5"/>
    <w:multiLevelType w:val="hybridMultilevel"/>
    <w:tmpl w:val="8C6C7DFA"/>
    <w:lvl w:ilvl="0" w:tplc="04070005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4070003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070005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07000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070005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7AC653D8"/>
    <w:multiLevelType w:val="hybridMultilevel"/>
    <w:tmpl w:val="A5D2DE7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178884493">
    <w:abstractNumId w:val="8"/>
  </w:num>
  <w:num w:numId="2" w16cid:durableId="343015494">
    <w:abstractNumId w:val="0"/>
  </w:num>
  <w:num w:numId="3" w16cid:durableId="1405562252">
    <w:abstractNumId w:val="6"/>
  </w:num>
  <w:num w:numId="4" w16cid:durableId="2044475438">
    <w:abstractNumId w:val="5"/>
  </w:num>
  <w:num w:numId="5" w16cid:durableId="2101633479">
    <w:abstractNumId w:val="4"/>
  </w:num>
  <w:num w:numId="6" w16cid:durableId="688602600">
    <w:abstractNumId w:val="2"/>
  </w:num>
  <w:num w:numId="7" w16cid:durableId="689374276">
    <w:abstractNumId w:val="7"/>
  </w:num>
  <w:num w:numId="8" w16cid:durableId="532159453">
    <w:abstractNumId w:val="1"/>
  </w:num>
  <w:num w:numId="9" w16cid:durableId="1267956471">
    <w:abstractNumId w:val="9"/>
  </w:num>
  <w:num w:numId="10" w16cid:durableId="1513954850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211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E6A09"/>
    <w:rsid w:val="000D118F"/>
    <w:rsid w:val="0019635C"/>
    <w:rsid w:val="002170E2"/>
    <w:rsid w:val="003F078B"/>
    <w:rsid w:val="00414852"/>
    <w:rsid w:val="004905DF"/>
    <w:rsid w:val="00541399"/>
    <w:rsid w:val="005D6B74"/>
    <w:rsid w:val="006126B2"/>
    <w:rsid w:val="006530D6"/>
    <w:rsid w:val="00674C9F"/>
    <w:rsid w:val="00735521"/>
    <w:rsid w:val="007419ED"/>
    <w:rsid w:val="007643BF"/>
    <w:rsid w:val="007C4B78"/>
    <w:rsid w:val="007D63FE"/>
    <w:rsid w:val="007E1AEA"/>
    <w:rsid w:val="008009BF"/>
    <w:rsid w:val="008271D3"/>
    <w:rsid w:val="00924BED"/>
    <w:rsid w:val="00BD27FC"/>
    <w:rsid w:val="00BE1AD3"/>
    <w:rsid w:val="00BE6A09"/>
    <w:rsid w:val="00CA2F7A"/>
    <w:rsid w:val="00CE227A"/>
    <w:rsid w:val="00D17E3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AFDFA0C"/>
  <w15:docId w15:val="{5C61196B-1CE9-4D58-8A33-7C55738E57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Times New Roman"/>
        <w:sz w:val="22"/>
        <w:szCs w:val="22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locked="1" w:uiPriority="0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22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pPr>
      <w:spacing w:after="200" w:line="276" w:lineRule="auto"/>
    </w:pPr>
    <w:rPr>
      <w:lang w:eastAsia="en-US"/>
    </w:rPr>
  </w:style>
  <w:style w:type="paragraph" w:styleId="berschrift2">
    <w:name w:val="heading 2"/>
    <w:basedOn w:val="Standard"/>
    <w:next w:val="Standard"/>
    <w:link w:val="berschrift2Zchn"/>
    <w:unhideWhenUsed/>
    <w:qFormat/>
    <w:locked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berschrift3">
    <w:name w:val="heading 3"/>
    <w:basedOn w:val="Standard"/>
    <w:next w:val="Standard"/>
    <w:link w:val="berschrift3Zchn"/>
    <w:semiHidden/>
    <w:unhideWhenUsed/>
    <w:qFormat/>
    <w:locked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st1">
    <w:name w:val="st1"/>
    <w:basedOn w:val="Absatz-Standardschriftart"/>
    <w:uiPriority w:val="99"/>
    <w:rPr>
      <w:rFonts w:cs="Times New Roman"/>
    </w:rPr>
  </w:style>
  <w:style w:type="paragraph" w:styleId="Textkrper">
    <w:name w:val="Body Text"/>
    <w:basedOn w:val="Standard"/>
    <w:link w:val="TextkrperZchn"/>
    <w:pPr>
      <w:spacing w:line="240" w:lineRule="auto"/>
    </w:pPr>
    <w:rPr>
      <w:rFonts w:ascii="Century Gothic" w:eastAsia="Times New Roman" w:hAnsi="Century Gothic"/>
      <w:sz w:val="20"/>
      <w:lang w:val="en-US"/>
    </w:rPr>
  </w:style>
  <w:style w:type="character" w:customStyle="1" w:styleId="TextkrperZchn">
    <w:name w:val="Textkörper Zchn"/>
    <w:basedOn w:val="Absatz-Standardschriftart"/>
    <w:link w:val="Textkrper"/>
    <w:locked/>
    <w:rPr>
      <w:rFonts w:ascii="Century Gothic" w:hAnsi="Century Gothic" w:cs="Times New Roman"/>
      <w:sz w:val="20"/>
      <w:lang w:val="en-US"/>
    </w:rPr>
  </w:style>
  <w:style w:type="paragraph" w:styleId="Sprechblasentext">
    <w:name w:val="Balloon Text"/>
    <w:basedOn w:val="Standard"/>
    <w:link w:val="SprechblasentextZchn"/>
    <w:uiPriority w:val="99"/>
    <w:semiHidden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locked/>
    <w:rPr>
      <w:rFonts w:ascii="Tahoma" w:hAnsi="Tahoma" w:cs="Tahoma"/>
      <w:sz w:val="16"/>
      <w:szCs w:val="16"/>
    </w:rPr>
  </w:style>
  <w:style w:type="character" w:customStyle="1" w:styleId="berschrift2Zchn">
    <w:name w:val="Überschrift 2 Zchn"/>
    <w:basedOn w:val="Absatz-Standardschriftart"/>
    <w:link w:val="berschrift2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en-US"/>
    </w:rPr>
  </w:style>
  <w:style w:type="paragraph" w:styleId="Kopfzeile">
    <w:name w:val="header"/>
    <w:basedOn w:val="Standard"/>
    <w:link w:val="KopfzeileZchn"/>
    <w:uiPriority w:val="99"/>
    <w:unhideWhenUsed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Pr>
      <w:lang w:eastAsia="en-US"/>
    </w:rPr>
  </w:style>
  <w:style w:type="paragraph" w:styleId="Fuzeile">
    <w:name w:val="footer"/>
    <w:basedOn w:val="Standard"/>
    <w:link w:val="FuzeileZchn"/>
    <w:uiPriority w:val="99"/>
    <w:unhideWhenUsed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Pr>
      <w:lang w:eastAsia="en-US"/>
    </w:rPr>
  </w:style>
  <w:style w:type="character" w:styleId="Hyperlink">
    <w:name w:val="Hyperlink"/>
    <w:basedOn w:val="Absatz-Standardschriftart"/>
    <w:uiPriority w:val="99"/>
    <w:unhideWhenUsed/>
    <w:rPr>
      <w:color w:val="0000FF" w:themeColor="hyperlink"/>
      <w:u w:val="single"/>
    </w:rPr>
  </w:style>
  <w:style w:type="paragraph" w:styleId="Listenabsatz">
    <w:name w:val="List Paragraph"/>
    <w:basedOn w:val="Standard"/>
    <w:uiPriority w:val="34"/>
    <w:qFormat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Pr>
      <w:color w:val="808080"/>
      <w:shd w:val="clear" w:color="auto" w:fill="E6E6E6"/>
    </w:rPr>
  </w:style>
  <w:style w:type="paragraph" w:styleId="StandardWeb">
    <w:name w:val="Normal (Web)"/>
    <w:basedOn w:val="Standard"/>
    <w:uiPriority w:val="99"/>
    <w:unhideWhenUsed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de-DE"/>
    </w:rPr>
  </w:style>
  <w:style w:type="character" w:styleId="Fett">
    <w:name w:val="Strong"/>
    <w:basedOn w:val="Absatz-Standardschriftart"/>
    <w:uiPriority w:val="22"/>
    <w:qFormat/>
    <w:locked/>
    <w:rPr>
      <w:b/>
      <w:bCs/>
    </w:rPr>
  </w:style>
  <w:style w:type="character" w:customStyle="1" w:styleId="CharAttribute2">
    <w:name w:val="CharAttribute2"/>
    <w:basedOn w:val="Absatz-Standardschriftart"/>
    <w:rPr>
      <w:rFonts w:ascii="Times New Roman" w:hAnsi="Times New Roman" w:cs="Times New Roman" w:hint="default"/>
    </w:rPr>
  </w:style>
  <w:style w:type="character" w:styleId="Hervorhebung">
    <w:name w:val="Emphasis"/>
    <w:basedOn w:val="Absatz-Standardschriftart"/>
    <w:qFormat/>
    <w:locked/>
    <w:rPr>
      <w:i/>
      <w:iCs/>
    </w:rPr>
  </w:style>
  <w:style w:type="character" w:customStyle="1" w:styleId="berschrift3Zchn">
    <w:name w:val="Überschrift 3 Zchn"/>
    <w:basedOn w:val="Absatz-Standardschriftart"/>
    <w:link w:val="berschrift3"/>
    <w:semiHidden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en-US"/>
    </w:rPr>
  </w:style>
  <w:style w:type="character" w:customStyle="1" w:styleId="NichtaufgelsteErwhnung2">
    <w:name w:val="Nicht aufgelöste Erwähnung2"/>
    <w:basedOn w:val="Absatz-Standardschriftart"/>
    <w:uiPriority w:val="99"/>
    <w:semiHidden/>
    <w:unhideWhenUsed/>
    <w:rPr>
      <w:color w:val="605E5C"/>
      <w:shd w:val="clear" w:color="auto" w:fill="E1DFDD"/>
    </w:rPr>
  </w:style>
  <w:style w:type="character" w:styleId="BesuchterLink">
    <w:name w:val="FollowedHyperlink"/>
    <w:basedOn w:val="Absatz-Standardschriftart"/>
    <w:uiPriority w:val="99"/>
    <w:semiHidden/>
    <w:unhideWhenUsed/>
    <w:rPr>
      <w:color w:val="800080" w:themeColor="followedHyperlink"/>
      <w:u w:val="single"/>
    </w:rPr>
  </w:style>
  <w:style w:type="character" w:styleId="Kommentarzeichen">
    <w:name w:val="annotation reference"/>
    <w:basedOn w:val="Absatz-Standardschriftart"/>
    <w:uiPriority w:val="99"/>
    <w:semiHidden/>
    <w:unhideWhenUsed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Pr>
      <w:sz w:val="20"/>
      <w:szCs w:val="20"/>
      <w:lang w:eastAsia="en-US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Pr>
      <w:b/>
      <w:bCs/>
      <w:sz w:val="20"/>
      <w:szCs w:val="20"/>
      <w:lang w:eastAsia="en-US"/>
    </w:rPr>
  </w:style>
  <w:style w:type="paragraph" w:styleId="berarbeitung">
    <w:name w:val="Revision"/>
    <w:hidden/>
    <w:uiPriority w:val="99"/>
    <w:semiHidden/>
    <w:rsid w:val="008009BF"/>
    <w:rPr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9697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05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68651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007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147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103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555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956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8564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3642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22390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3376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4687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7873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9938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4704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97029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0325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016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6819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8989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2604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5421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08302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2827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5048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6198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0590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5284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8576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2503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1322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3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7122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556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5122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0645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280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0554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3529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2722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81988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81988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915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6131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558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3518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5908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2731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9850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6733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28076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6259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1986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6536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54701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5421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9027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9936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835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8454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206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297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6273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87569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934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6147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1628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76475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5412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36195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9246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195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92765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9610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7956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6324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3603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11307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1160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4440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306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5113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8594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3811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049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82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766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6733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0433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225</Words>
  <Characters>1421</Characters>
  <Application>Microsoft Office Word</Application>
  <DocSecurity>0</DocSecurity>
  <Lines>11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1643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Sigrid Krebs</dc:creator>
  <cp:lastModifiedBy>Tanja Holthaus</cp:lastModifiedBy>
  <cp:revision>4</cp:revision>
  <cp:lastPrinted>2023-08-01T13:45:00Z</cp:lastPrinted>
  <dcterms:created xsi:type="dcterms:W3CDTF">2024-08-21T15:11:00Z</dcterms:created>
  <dcterms:modified xsi:type="dcterms:W3CDTF">2024-08-22T13:23:00Z</dcterms:modified>
</cp:coreProperties>
</file>